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D8BE2" w14:textId="77777777" w:rsidR="005A1AAC" w:rsidRPr="00C1380E" w:rsidRDefault="005A1AAC" w:rsidP="005A1AA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1380E">
        <w:rPr>
          <w:b/>
          <w:sz w:val="28"/>
          <w:szCs w:val="28"/>
        </w:rPr>
        <w:t>THE UNITED REPUBLIC OF TANZANIA</w:t>
      </w:r>
    </w:p>
    <w:p w14:paraId="73BC01E3" w14:textId="77777777" w:rsidR="005A1AAC" w:rsidRPr="00426D28" w:rsidRDefault="005A1AAC" w:rsidP="005A1AAC">
      <w:pPr>
        <w:jc w:val="center"/>
        <w:rPr>
          <w:sz w:val="16"/>
          <w:szCs w:val="16"/>
        </w:rPr>
      </w:pPr>
    </w:p>
    <w:p w14:paraId="0EA168CA" w14:textId="77777777" w:rsidR="005A1AAC" w:rsidRPr="00833EC4" w:rsidRDefault="005A1AAC" w:rsidP="005A1AAC">
      <w:pPr>
        <w:jc w:val="center"/>
        <w:rPr>
          <w:b/>
          <w:sz w:val="28"/>
          <w:szCs w:val="28"/>
        </w:rPr>
      </w:pPr>
      <w:r w:rsidRPr="00833EC4">
        <w:rPr>
          <w:b/>
          <w:sz w:val="28"/>
          <w:szCs w:val="28"/>
        </w:rPr>
        <w:t xml:space="preserve">MINISTRY OF DEFENCE &amp; NATIONAL SERVICE (VOTE </w:t>
      </w:r>
      <w:r>
        <w:rPr>
          <w:b/>
          <w:sz w:val="28"/>
          <w:szCs w:val="28"/>
        </w:rPr>
        <w:t>38</w:t>
      </w:r>
      <w:r w:rsidRPr="00833EC4">
        <w:rPr>
          <w:b/>
          <w:sz w:val="28"/>
          <w:szCs w:val="28"/>
        </w:rPr>
        <w:t>)</w:t>
      </w:r>
    </w:p>
    <w:p w14:paraId="613DC2A8" w14:textId="77777777" w:rsidR="005A1AAC" w:rsidRDefault="005A1AAC" w:rsidP="005A1AAC">
      <w:pPr>
        <w:jc w:val="center"/>
        <w:rPr>
          <w:b/>
          <w:bCs/>
          <w:sz w:val="28"/>
          <w:szCs w:val="28"/>
        </w:rPr>
      </w:pPr>
      <w:r w:rsidRPr="00CC0BA2">
        <w:rPr>
          <w:b/>
          <w:bCs/>
          <w:sz w:val="28"/>
          <w:szCs w:val="28"/>
        </w:rPr>
        <w:object w:dxaOrig="4861" w:dyaOrig="4501" w14:anchorId="156350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25pt;height:94.5pt" o:ole="" fillcolor="window">
            <v:imagedata r:id="rId5" o:title=""/>
          </v:shape>
          <o:OLEObject Type="Embed" ProgID="Unknown" ShapeID="_x0000_i1025" DrawAspect="Content" ObjectID="_1656154131" r:id="rId6"/>
        </w:object>
      </w:r>
    </w:p>
    <w:p w14:paraId="1961867E" w14:textId="77777777" w:rsidR="005A1AAC" w:rsidRPr="00422F29" w:rsidRDefault="005A1AAC" w:rsidP="005A1AAC">
      <w:pPr>
        <w:jc w:val="center"/>
        <w:rPr>
          <w:b/>
          <w:sz w:val="16"/>
          <w:szCs w:val="16"/>
        </w:rPr>
      </w:pPr>
    </w:p>
    <w:p w14:paraId="4D7152FC" w14:textId="77777777" w:rsidR="005A1AAC" w:rsidRDefault="005A1AAC" w:rsidP="005A1AAC">
      <w:pPr>
        <w:jc w:val="center"/>
        <w:rPr>
          <w:rFonts w:ascii="Rockwell" w:hAnsi="Rockwell"/>
          <w:b/>
          <w:bCs/>
          <w:sz w:val="26"/>
          <w:szCs w:val="26"/>
        </w:rPr>
      </w:pPr>
      <w:r w:rsidRPr="006E29BD">
        <w:rPr>
          <w:rFonts w:ascii="Rockwell" w:hAnsi="Rockwell"/>
          <w:b/>
          <w:bCs/>
          <w:sz w:val="26"/>
          <w:szCs w:val="26"/>
        </w:rPr>
        <w:t>GENERAL PROCUREMENT NOTICE (GPN)</w:t>
      </w:r>
    </w:p>
    <w:p w14:paraId="0F8964C4" w14:textId="7353FF2B" w:rsidR="008A3882" w:rsidRPr="006E29BD" w:rsidRDefault="00E01636" w:rsidP="005A1AAC">
      <w:pPr>
        <w:jc w:val="center"/>
        <w:rPr>
          <w:rFonts w:ascii="Rockwell" w:hAnsi="Rockwell"/>
          <w:b/>
          <w:bCs/>
          <w:sz w:val="26"/>
          <w:szCs w:val="26"/>
        </w:rPr>
      </w:pPr>
      <w:r>
        <w:rPr>
          <w:rFonts w:ascii="Rockwell" w:hAnsi="Rockwell"/>
          <w:b/>
          <w:bCs/>
          <w:sz w:val="26"/>
          <w:szCs w:val="26"/>
        </w:rPr>
        <w:t xml:space="preserve">FOR FINANCIAL </w:t>
      </w:r>
      <w:r w:rsidR="00553D75">
        <w:rPr>
          <w:rFonts w:ascii="Rockwell" w:hAnsi="Rockwell"/>
          <w:b/>
          <w:bCs/>
          <w:sz w:val="26"/>
          <w:szCs w:val="26"/>
        </w:rPr>
        <w:t>YEAR 2020</w:t>
      </w:r>
      <w:r w:rsidR="00482D94">
        <w:rPr>
          <w:rFonts w:ascii="Rockwell" w:hAnsi="Rockwell"/>
          <w:b/>
          <w:bCs/>
          <w:sz w:val="26"/>
          <w:szCs w:val="26"/>
        </w:rPr>
        <w:t>/20</w:t>
      </w:r>
      <w:r w:rsidR="00553D75">
        <w:rPr>
          <w:rFonts w:ascii="Rockwell" w:hAnsi="Rockwell"/>
          <w:b/>
          <w:bCs/>
          <w:sz w:val="26"/>
          <w:szCs w:val="26"/>
        </w:rPr>
        <w:t>21</w:t>
      </w:r>
    </w:p>
    <w:p w14:paraId="24EB772A" w14:textId="77777777" w:rsidR="005A1AAC" w:rsidRPr="006E29BD" w:rsidRDefault="005A1AAC" w:rsidP="005A1AAC">
      <w:pPr>
        <w:rPr>
          <w:rFonts w:ascii="Rockwell" w:hAnsi="Rockwell"/>
          <w:b/>
          <w:bCs/>
          <w:sz w:val="26"/>
          <w:szCs w:val="26"/>
        </w:rPr>
      </w:pPr>
    </w:p>
    <w:p w14:paraId="7847566E" w14:textId="77777777" w:rsidR="005A1AAC" w:rsidRPr="006E29BD" w:rsidRDefault="005A1AAC" w:rsidP="005A1AAC">
      <w:pPr>
        <w:rPr>
          <w:rFonts w:ascii="Rockwell" w:hAnsi="Rockwell"/>
          <w:b/>
          <w:sz w:val="16"/>
          <w:szCs w:val="16"/>
        </w:rPr>
      </w:pPr>
    </w:p>
    <w:p w14:paraId="63CBA16F" w14:textId="77777777" w:rsidR="005A1AAC" w:rsidRPr="006E29BD" w:rsidRDefault="005A1AAC" w:rsidP="005A1AAC">
      <w:pPr>
        <w:rPr>
          <w:rFonts w:ascii="Rockwell" w:hAnsi="Rockwell"/>
          <w:bCs/>
          <w:sz w:val="16"/>
          <w:szCs w:val="16"/>
        </w:rPr>
      </w:pPr>
    </w:p>
    <w:p w14:paraId="15FD19AF" w14:textId="54AE26E3" w:rsidR="005A1AAC" w:rsidRPr="006E29BD" w:rsidRDefault="005A1AAC" w:rsidP="005A1AAC">
      <w:pPr>
        <w:jc w:val="both"/>
        <w:rPr>
          <w:rFonts w:ascii="Rockwell" w:hAnsi="Rockwell"/>
          <w:sz w:val="28"/>
          <w:szCs w:val="28"/>
        </w:rPr>
      </w:pPr>
      <w:r w:rsidRPr="006E29BD">
        <w:rPr>
          <w:rFonts w:ascii="Rockwell" w:hAnsi="Rockwell"/>
          <w:bCs/>
          <w:sz w:val="28"/>
          <w:szCs w:val="28"/>
        </w:rPr>
        <w:t xml:space="preserve">The Government of the United Republic of Tanzania has set aside funds for the operations of </w:t>
      </w:r>
      <w:r w:rsidRPr="006E29BD">
        <w:rPr>
          <w:rFonts w:ascii="Rockwell" w:hAnsi="Rockwell"/>
          <w:sz w:val="28"/>
          <w:szCs w:val="28"/>
        </w:rPr>
        <w:t>the Ministry of Defence and National Servi</w:t>
      </w:r>
      <w:r w:rsidR="00553D75">
        <w:rPr>
          <w:rFonts w:ascii="Rockwell" w:hAnsi="Rockwell"/>
          <w:sz w:val="28"/>
          <w:szCs w:val="28"/>
        </w:rPr>
        <w:t>ce during the financial year 2020</w:t>
      </w:r>
      <w:r w:rsidRPr="006E29BD">
        <w:rPr>
          <w:rFonts w:ascii="Rockwell" w:hAnsi="Rockwell"/>
          <w:sz w:val="28"/>
          <w:szCs w:val="28"/>
        </w:rPr>
        <w:t>/20</w:t>
      </w:r>
      <w:r w:rsidR="00553D75">
        <w:rPr>
          <w:rFonts w:ascii="Rockwell" w:hAnsi="Rockwell"/>
          <w:sz w:val="28"/>
          <w:szCs w:val="28"/>
        </w:rPr>
        <w:t>21</w:t>
      </w:r>
      <w:r w:rsidRPr="006E29BD">
        <w:rPr>
          <w:rFonts w:ascii="Rockwell" w:hAnsi="Rockwell"/>
          <w:sz w:val="28"/>
          <w:szCs w:val="28"/>
        </w:rPr>
        <w:t>.</w:t>
      </w:r>
    </w:p>
    <w:p w14:paraId="29CF19CE" w14:textId="77777777" w:rsidR="005A1AAC" w:rsidRPr="006E29BD" w:rsidRDefault="005A1AAC" w:rsidP="005A1AAC">
      <w:pPr>
        <w:jc w:val="both"/>
        <w:rPr>
          <w:rFonts w:ascii="Rockwell" w:hAnsi="Rockwell"/>
          <w:sz w:val="28"/>
          <w:szCs w:val="28"/>
        </w:rPr>
      </w:pPr>
    </w:p>
    <w:p w14:paraId="091DB567" w14:textId="0D6B2BD9" w:rsidR="005A1AAC" w:rsidRPr="006E29BD" w:rsidRDefault="00FE1CB2" w:rsidP="005A1AAC">
      <w:pPr>
        <w:jc w:val="both"/>
        <w:rPr>
          <w:rFonts w:ascii="Rockwell" w:hAnsi="Rockwell"/>
          <w:sz w:val="28"/>
          <w:szCs w:val="28"/>
        </w:rPr>
      </w:pPr>
      <w:r>
        <w:rPr>
          <w:rFonts w:ascii="Rockwell" w:hAnsi="Rockwell"/>
          <w:sz w:val="28"/>
          <w:szCs w:val="28"/>
        </w:rPr>
        <w:t>Pursuant to Public Procurement Act</w:t>
      </w:r>
      <w:r w:rsidR="00394FE2">
        <w:rPr>
          <w:rFonts w:ascii="Rockwell" w:hAnsi="Rockwell"/>
          <w:sz w:val="28"/>
          <w:szCs w:val="28"/>
        </w:rPr>
        <w:t xml:space="preserve"> No. 7 of 2011 and </w:t>
      </w:r>
      <w:r w:rsidR="00370510">
        <w:rPr>
          <w:rFonts w:ascii="Rockwell" w:hAnsi="Rockwell"/>
          <w:sz w:val="28"/>
          <w:szCs w:val="28"/>
        </w:rPr>
        <w:t xml:space="preserve">its </w:t>
      </w:r>
      <w:r w:rsidR="00394FE2">
        <w:rPr>
          <w:rFonts w:ascii="Rockwell" w:hAnsi="Rockwell"/>
          <w:sz w:val="28"/>
          <w:szCs w:val="28"/>
        </w:rPr>
        <w:t xml:space="preserve">Regulation of </w:t>
      </w:r>
      <w:r w:rsidR="00D43DAC">
        <w:rPr>
          <w:rFonts w:ascii="Rockwell" w:hAnsi="Rockwell"/>
          <w:sz w:val="28"/>
          <w:szCs w:val="28"/>
        </w:rPr>
        <w:t>2013, Ministry</w:t>
      </w:r>
      <w:r w:rsidR="00394FE2">
        <w:rPr>
          <w:rFonts w:ascii="Rockwell" w:hAnsi="Rockwell"/>
          <w:sz w:val="28"/>
          <w:szCs w:val="28"/>
        </w:rPr>
        <w:t xml:space="preserve"> of Defence and National Service is issuing a General Procurement Notice (GPN) for the purpose of informing the general public of the tender opportunitie</w:t>
      </w:r>
      <w:r w:rsidR="00553D75">
        <w:rPr>
          <w:rFonts w:ascii="Rockwell" w:hAnsi="Rockwell"/>
          <w:sz w:val="28"/>
          <w:szCs w:val="28"/>
        </w:rPr>
        <w:t>s during the financial year 2020</w:t>
      </w:r>
      <w:r w:rsidR="00482D94">
        <w:rPr>
          <w:rFonts w:ascii="Rockwell" w:hAnsi="Rockwell"/>
          <w:sz w:val="28"/>
          <w:szCs w:val="28"/>
        </w:rPr>
        <w:t>/</w:t>
      </w:r>
      <w:r w:rsidR="00553D75">
        <w:rPr>
          <w:rFonts w:ascii="Rockwell" w:hAnsi="Rockwell"/>
          <w:sz w:val="28"/>
          <w:szCs w:val="28"/>
        </w:rPr>
        <w:t>21</w:t>
      </w:r>
      <w:r w:rsidR="00394FE2">
        <w:rPr>
          <w:rFonts w:ascii="Rockwell" w:hAnsi="Rockwell"/>
          <w:sz w:val="28"/>
          <w:szCs w:val="28"/>
        </w:rPr>
        <w:t xml:space="preserve">.  </w:t>
      </w:r>
    </w:p>
    <w:p w14:paraId="53C4E16C" w14:textId="77777777" w:rsidR="005A1AAC" w:rsidRPr="006E29BD" w:rsidRDefault="005A1AAC" w:rsidP="005A1AAC">
      <w:pPr>
        <w:jc w:val="both"/>
        <w:rPr>
          <w:rFonts w:ascii="Rockwell" w:hAnsi="Rockwell"/>
          <w:bCs/>
          <w:sz w:val="28"/>
          <w:szCs w:val="28"/>
        </w:rPr>
      </w:pPr>
    </w:p>
    <w:p w14:paraId="4308BE22" w14:textId="77777777" w:rsidR="005A1AAC" w:rsidRPr="006E29BD" w:rsidRDefault="00394FE2" w:rsidP="005A1AAC">
      <w:pPr>
        <w:jc w:val="both"/>
        <w:rPr>
          <w:rFonts w:ascii="Rockwell" w:hAnsi="Rockwell"/>
          <w:bCs/>
          <w:sz w:val="28"/>
          <w:szCs w:val="28"/>
        </w:rPr>
      </w:pPr>
      <w:r>
        <w:rPr>
          <w:rFonts w:ascii="Rockwell" w:hAnsi="Rockwell"/>
          <w:bCs/>
          <w:sz w:val="28"/>
          <w:szCs w:val="28"/>
        </w:rPr>
        <w:t xml:space="preserve">Specific Procurement Notices regarding tenders appearing in this GPN will be advertised in our website </w:t>
      </w:r>
      <w:hyperlink r:id="rId7" w:history="1">
        <w:r w:rsidR="00016B77" w:rsidRPr="00C6142E">
          <w:rPr>
            <w:rStyle w:val="Hyperlink"/>
            <w:rFonts w:ascii="Rockwell" w:hAnsi="Rockwell"/>
            <w:bCs/>
            <w:sz w:val="28"/>
            <w:szCs w:val="28"/>
          </w:rPr>
          <w:t>www.modans.go</w:t>
        </w:r>
      </w:hyperlink>
      <w:r w:rsidR="00016B77">
        <w:rPr>
          <w:rStyle w:val="Hyperlink"/>
          <w:rFonts w:ascii="Rockwell" w:hAnsi="Rockwell"/>
          <w:bCs/>
          <w:sz w:val="28"/>
          <w:szCs w:val="28"/>
        </w:rPr>
        <w:t>.tz</w:t>
      </w:r>
      <w:r>
        <w:rPr>
          <w:rFonts w:ascii="Rockwell" w:hAnsi="Rockwell"/>
          <w:bCs/>
          <w:sz w:val="28"/>
          <w:szCs w:val="28"/>
        </w:rPr>
        <w:t>, PPRA Journals, PPRA Website and Local Newspapers.</w:t>
      </w:r>
    </w:p>
    <w:p w14:paraId="4172E648" w14:textId="77777777" w:rsidR="005A1AAC" w:rsidRPr="006E29BD" w:rsidRDefault="005A1AAC" w:rsidP="005A1AAC">
      <w:pPr>
        <w:jc w:val="both"/>
        <w:rPr>
          <w:rFonts w:ascii="Rockwell" w:hAnsi="Rockwell"/>
          <w:bCs/>
          <w:sz w:val="28"/>
          <w:szCs w:val="28"/>
        </w:rPr>
      </w:pPr>
    </w:p>
    <w:p w14:paraId="6FF94061" w14:textId="0B4B83BB" w:rsidR="00F75402" w:rsidRPr="004C1D63" w:rsidRDefault="00DA559D" w:rsidP="004C1D63">
      <w:r>
        <w:rPr>
          <w:rFonts w:ascii="Rockwell" w:hAnsi="Rockwell"/>
          <w:bCs/>
          <w:sz w:val="28"/>
          <w:szCs w:val="28"/>
        </w:rPr>
        <w:t>Prospective b</w:t>
      </w:r>
      <w:r w:rsidR="00394FE2">
        <w:rPr>
          <w:rFonts w:ascii="Rockwell" w:hAnsi="Rockwell"/>
          <w:bCs/>
          <w:sz w:val="28"/>
          <w:szCs w:val="28"/>
        </w:rPr>
        <w:t xml:space="preserve">idders may obtain further information </w:t>
      </w:r>
      <w:r>
        <w:rPr>
          <w:rFonts w:ascii="Rockwell" w:hAnsi="Rockwell"/>
          <w:bCs/>
          <w:sz w:val="28"/>
          <w:szCs w:val="28"/>
        </w:rPr>
        <w:t xml:space="preserve">from </w:t>
      </w:r>
      <w:r w:rsidR="00394FE2">
        <w:rPr>
          <w:rFonts w:ascii="Rockwell" w:hAnsi="Rockwell"/>
          <w:bCs/>
          <w:sz w:val="28"/>
          <w:szCs w:val="28"/>
        </w:rPr>
        <w:t>the Secretary, N</w:t>
      </w:r>
      <w:r w:rsidR="00016B77">
        <w:rPr>
          <w:rFonts w:ascii="Rockwell" w:hAnsi="Rockwell"/>
          <w:bCs/>
          <w:sz w:val="28"/>
          <w:szCs w:val="28"/>
        </w:rPr>
        <w:t>GOME</w:t>
      </w:r>
      <w:r w:rsidR="00394FE2">
        <w:rPr>
          <w:rFonts w:ascii="Rockwell" w:hAnsi="Rockwell"/>
          <w:bCs/>
          <w:sz w:val="28"/>
          <w:szCs w:val="28"/>
        </w:rPr>
        <w:t xml:space="preserve"> Tender Board, Ministry of Defence and</w:t>
      </w:r>
      <w:r w:rsidR="00553D75">
        <w:rPr>
          <w:rFonts w:ascii="Rockwell" w:hAnsi="Rockwell"/>
          <w:bCs/>
          <w:sz w:val="28"/>
          <w:szCs w:val="28"/>
        </w:rPr>
        <w:t xml:space="preserve"> National Service, </w:t>
      </w:r>
      <w:proofErr w:type="spellStart"/>
      <w:r w:rsidR="00553D75">
        <w:rPr>
          <w:rFonts w:ascii="Rockwell" w:hAnsi="Rockwell"/>
          <w:bCs/>
          <w:sz w:val="28"/>
          <w:szCs w:val="28"/>
        </w:rPr>
        <w:t>Msalato</w:t>
      </w:r>
      <w:proofErr w:type="spellEnd"/>
      <w:r w:rsidR="00553D75">
        <w:rPr>
          <w:rFonts w:ascii="Rockwell" w:hAnsi="Rockwell"/>
          <w:bCs/>
          <w:sz w:val="28"/>
          <w:szCs w:val="28"/>
        </w:rPr>
        <w:t xml:space="preserve">, </w:t>
      </w:r>
      <w:r w:rsidR="00E605E5">
        <w:rPr>
          <w:rFonts w:ascii="Rockwell" w:hAnsi="Rockwell"/>
          <w:bCs/>
          <w:sz w:val="28"/>
          <w:szCs w:val="28"/>
        </w:rPr>
        <w:t>P.O Box</w:t>
      </w:r>
      <w:r w:rsidR="00553D75">
        <w:rPr>
          <w:rFonts w:ascii="Rockwell" w:hAnsi="Rockwell"/>
          <w:bCs/>
          <w:sz w:val="28"/>
          <w:szCs w:val="28"/>
        </w:rPr>
        <w:t xml:space="preserve"> 19</w:t>
      </w:r>
      <w:r w:rsidR="00394FE2">
        <w:rPr>
          <w:rFonts w:ascii="Rockwell" w:hAnsi="Rockwell"/>
          <w:bCs/>
          <w:sz w:val="28"/>
          <w:szCs w:val="28"/>
        </w:rPr>
        <w:t>4</w:t>
      </w:r>
      <w:r w:rsidR="00016B77">
        <w:rPr>
          <w:rFonts w:ascii="Rockwell" w:hAnsi="Rockwell"/>
          <w:bCs/>
          <w:sz w:val="28"/>
          <w:szCs w:val="28"/>
        </w:rPr>
        <w:t>,</w:t>
      </w:r>
      <w:r w:rsidR="00553D75">
        <w:rPr>
          <w:rFonts w:ascii="Rockwell" w:hAnsi="Rockwell"/>
          <w:bCs/>
          <w:sz w:val="28"/>
          <w:szCs w:val="28"/>
        </w:rPr>
        <w:t xml:space="preserve"> Dodoma</w:t>
      </w:r>
      <w:r w:rsidR="00394FE2">
        <w:rPr>
          <w:rFonts w:ascii="Rockwell" w:hAnsi="Rockwell"/>
          <w:bCs/>
          <w:sz w:val="28"/>
          <w:szCs w:val="28"/>
        </w:rPr>
        <w:t xml:space="preserve"> </w:t>
      </w:r>
      <w:r>
        <w:rPr>
          <w:rFonts w:ascii="Rockwell" w:hAnsi="Rockwell"/>
          <w:bCs/>
          <w:sz w:val="28"/>
          <w:szCs w:val="28"/>
        </w:rPr>
        <w:t>from 7.</w:t>
      </w:r>
      <w:r w:rsidR="00394FE2">
        <w:rPr>
          <w:rFonts w:ascii="Rockwell" w:hAnsi="Rockwell"/>
          <w:bCs/>
          <w:sz w:val="28"/>
          <w:szCs w:val="28"/>
        </w:rPr>
        <w:t>30</w:t>
      </w:r>
      <w:r>
        <w:rPr>
          <w:rFonts w:ascii="Rockwell" w:hAnsi="Rockwell"/>
          <w:bCs/>
          <w:sz w:val="28"/>
          <w:szCs w:val="28"/>
        </w:rPr>
        <w:t xml:space="preserve">a.m to </w:t>
      </w:r>
      <w:r w:rsidR="00394FE2">
        <w:rPr>
          <w:rFonts w:ascii="Rockwell" w:hAnsi="Rockwell"/>
          <w:bCs/>
          <w:sz w:val="28"/>
          <w:szCs w:val="28"/>
        </w:rPr>
        <w:t>3</w:t>
      </w:r>
      <w:r>
        <w:rPr>
          <w:rFonts w:ascii="Rockwell" w:hAnsi="Rockwell"/>
          <w:bCs/>
          <w:sz w:val="28"/>
          <w:szCs w:val="28"/>
        </w:rPr>
        <w:t>.</w:t>
      </w:r>
      <w:r w:rsidR="00394FE2">
        <w:rPr>
          <w:rFonts w:ascii="Rockwell" w:hAnsi="Rockwell"/>
          <w:bCs/>
          <w:sz w:val="28"/>
          <w:szCs w:val="28"/>
        </w:rPr>
        <w:t>30pm</w:t>
      </w:r>
      <w:r w:rsidR="00B667AD">
        <w:rPr>
          <w:rFonts w:ascii="Rockwell" w:hAnsi="Rockwell"/>
          <w:bCs/>
          <w:sz w:val="28"/>
          <w:szCs w:val="28"/>
        </w:rPr>
        <w:t>, on</w:t>
      </w:r>
      <w:r w:rsidR="00394FE2">
        <w:rPr>
          <w:rFonts w:ascii="Rockwell" w:hAnsi="Rockwell"/>
          <w:bCs/>
          <w:sz w:val="28"/>
          <w:szCs w:val="28"/>
        </w:rPr>
        <w:t xml:space="preserve"> Monday </w:t>
      </w:r>
      <w:r w:rsidR="00F434B7">
        <w:rPr>
          <w:rFonts w:ascii="Rockwell" w:hAnsi="Rockwell"/>
          <w:bCs/>
          <w:sz w:val="28"/>
          <w:szCs w:val="28"/>
        </w:rPr>
        <w:t>to</w:t>
      </w:r>
      <w:r w:rsidR="00394FE2">
        <w:rPr>
          <w:rFonts w:ascii="Rockwell" w:hAnsi="Rockwell"/>
          <w:bCs/>
          <w:sz w:val="28"/>
          <w:szCs w:val="28"/>
        </w:rPr>
        <w:t xml:space="preserve"> Friday inclusive</w:t>
      </w:r>
      <w:r w:rsidR="00F434B7">
        <w:rPr>
          <w:rFonts w:ascii="Rockwell" w:hAnsi="Rockwell"/>
          <w:bCs/>
          <w:sz w:val="28"/>
          <w:szCs w:val="28"/>
        </w:rPr>
        <w:t>, except on Public holiday</w:t>
      </w:r>
      <w:r w:rsidR="009D1621">
        <w:rPr>
          <w:rFonts w:ascii="Rockwell" w:hAnsi="Rockwell"/>
          <w:bCs/>
          <w:sz w:val="28"/>
          <w:szCs w:val="28"/>
        </w:rPr>
        <w:t>s</w:t>
      </w:r>
      <w:r w:rsidR="00394FE2">
        <w:rPr>
          <w:rFonts w:ascii="Rockwell" w:hAnsi="Rockwell"/>
          <w:bCs/>
          <w:sz w:val="28"/>
          <w:szCs w:val="28"/>
        </w:rPr>
        <w:t>.</w:t>
      </w:r>
    </w:p>
    <w:p w14:paraId="4827BC7A" w14:textId="77777777" w:rsidR="00F75402" w:rsidRDefault="00F75402" w:rsidP="005A1AAC">
      <w:pPr>
        <w:jc w:val="center"/>
        <w:rPr>
          <w:rFonts w:ascii="Rockwell" w:hAnsi="Rockwell"/>
          <w:sz w:val="28"/>
          <w:szCs w:val="28"/>
        </w:rPr>
      </w:pPr>
    </w:p>
    <w:p w14:paraId="37767C3F" w14:textId="77777777" w:rsidR="00F75402" w:rsidRDefault="00F75402" w:rsidP="005A1AAC">
      <w:pPr>
        <w:jc w:val="center"/>
        <w:rPr>
          <w:rFonts w:ascii="Rockwell" w:hAnsi="Rockwell"/>
          <w:sz w:val="28"/>
          <w:szCs w:val="28"/>
        </w:rPr>
      </w:pPr>
    </w:p>
    <w:p w14:paraId="57895441" w14:textId="77777777" w:rsidR="005A1AAC" w:rsidRPr="00833EC4" w:rsidRDefault="005A1AAC" w:rsidP="005A1AAC">
      <w:pPr>
        <w:jc w:val="center"/>
        <w:rPr>
          <w:rFonts w:ascii="Rockwell" w:hAnsi="Rockwell"/>
          <w:sz w:val="28"/>
          <w:szCs w:val="28"/>
        </w:rPr>
      </w:pPr>
      <w:r>
        <w:rPr>
          <w:rFonts w:ascii="Rockwell" w:hAnsi="Rockwell"/>
          <w:sz w:val="28"/>
          <w:szCs w:val="28"/>
        </w:rPr>
        <w:t xml:space="preserve">Permanent </w:t>
      </w:r>
      <w:r w:rsidRPr="00833EC4">
        <w:rPr>
          <w:rFonts w:ascii="Rockwell" w:hAnsi="Rockwell"/>
          <w:sz w:val="28"/>
          <w:szCs w:val="28"/>
        </w:rPr>
        <w:t>Secretary</w:t>
      </w:r>
    </w:p>
    <w:p w14:paraId="4A721382" w14:textId="77777777" w:rsidR="005A1AAC" w:rsidRPr="00833EC4" w:rsidRDefault="005A1AAC" w:rsidP="00FA5850">
      <w:pPr>
        <w:jc w:val="center"/>
        <w:rPr>
          <w:rFonts w:ascii="Rockwell" w:hAnsi="Rockwell"/>
          <w:b/>
        </w:rPr>
      </w:pPr>
      <w:r w:rsidRPr="00833EC4">
        <w:rPr>
          <w:rFonts w:ascii="Rockwell" w:hAnsi="Rockwell"/>
          <w:b/>
        </w:rPr>
        <w:t>MINISTRY OF DEFENCE AND NATIONAL SERVICE</w:t>
      </w:r>
    </w:p>
    <w:sectPr w:rsidR="005A1AAC" w:rsidRPr="00833EC4" w:rsidSect="00C77A33">
      <w:pgSz w:w="16834" w:h="11909" w:orient="landscape" w:code="9"/>
      <w:pgMar w:top="1440" w:right="720" w:bottom="720" w:left="720" w:header="72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AAC"/>
    <w:rsid w:val="00016B77"/>
    <w:rsid w:val="00024717"/>
    <w:rsid w:val="00043C52"/>
    <w:rsid w:val="00046327"/>
    <w:rsid w:val="00055A82"/>
    <w:rsid w:val="0007160A"/>
    <w:rsid w:val="000C08CB"/>
    <w:rsid w:val="001160CF"/>
    <w:rsid w:val="001211F8"/>
    <w:rsid w:val="00127B3A"/>
    <w:rsid w:val="00131FF2"/>
    <w:rsid w:val="001826EC"/>
    <w:rsid w:val="001A7CEA"/>
    <w:rsid w:val="001E1761"/>
    <w:rsid w:val="001E23E0"/>
    <w:rsid w:val="001E2409"/>
    <w:rsid w:val="0021075C"/>
    <w:rsid w:val="003034A2"/>
    <w:rsid w:val="00316D9D"/>
    <w:rsid w:val="00325EF5"/>
    <w:rsid w:val="00351D50"/>
    <w:rsid w:val="00370510"/>
    <w:rsid w:val="003739A0"/>
    <w:rsid w:val="003939EB"/>
    <w:rsid w:val="00394FE2"/>
    <w:rsid w:val="003B2EFA"/>
    <w:rsid w:val="003E7473"/>
    <w:rsid w:val="004217CF"/>
    <w:rsid w:val="00432F06"/>
    <w:rsid w:val="004404DB"/>
    <w:rsid w:val="00451405"/>
    <w:rsid w:val="00463C8F"/>
    <w:rsid w:val="00482D94"/>
    <w:rsid w:val="004C1D63"/>
    <w:rsid w:val="005211F0"/>
    <w:rsid w:val="005240A4"/>
    <w:rsid w:val="00553D75"/>
    <w:rsid w:val="005A1AAC"/>
    <w:rsid w:val="005D155B"/>
    <w:rsid w:val="005D21CC"/>
    <w:rsid w:val="005E3258"/>
    <w:rsid w:val="005E5154"/>
    <w:rsid w:val="00611BCB"/>
    <w:rsid w:val="006377F5"/>
    <w:rsid w:val="00692F49"/>
    <w:rsid w:val="006F6DFA"/>
    <w:rsid w:val="007C161C"/>
    <w:rsid w:val="0083029D"/>
    <w:rsid w:val="008353CB"/>
    <w:rsid w:val="00862C25"/>
    <w:rsid w:val="0087341E"/>
    <w:rsid w:val="008A3882"/>
    <w:rsid w:val="008C34BF"/>
    <w:rsid w:val="008D57D9"/>
    <w:rsid w:val="008E11D4"/>
    <w:rsid w:val="00901316"/>
    <w:rsid w:val="0090404F"/>
    <w:rsid w:val="0093184F"/>
    <w:rsid w:val="009500B4"/>
    <w:rsid w:val="00975C35"/>
    <w:rsid w:val="00986319"/>
    <w:rsid w:val="009A37B4"/>
    <w:rsid w:val="009B46AA"/>
    <w:rsid w:val="009D1621"/>
    <w:rsid w:val="009D515F"/>
    <w:rsid w:val="009F7259"/>
    <w:rsid w:val="00A1730F"/>
    <w:rsid w:val="00A859AD"/>
    <w:rsid w:val="00AA4A43"/>
    <w:rsid w:val="00B33469"/>
    <w:rsid w:val="00B667AD"/>
    <w:rsid w:val="00B853F6"/>
    <w:rsid w:val="00BB3B29"/>
    <w:rsid w:val="00BD395C"/>
    <w:rsid w:val="00BE6195"/>
    <w:rsid w:val="00C51CBE"/>
    <w:rsid w:val="00C5534F"/>
    <w:rsid w:val="00C77A33"/>
    <w:rsid w:val="00C77B6D"/>
    <w:rsid w:val="00C82054"/>
    <w:rsid w:val="00C9244B"/>
    <w:rsid w:val="00CC007A"/>
    <w:rsid w:val="00CD1194"/>
    <w:rsid w:val="00D1565A"/>
    <w:rsid w:val="00D43DAC"/>
    <w:rsid w:val="00D44AE6"/>
    <w:rsid w:val="00D77A4D"/>
    <w:rsid w:val="00D9536B"/>
    <w:rsid w:val="00DA559D"/>
    <w:rsid w:val="00DE546E"/>
    <w:rsid w:val="00DF299E"/>
    <w:rsid w:val="00E01636"/>
    <w:rsid w:val="00E605E5"/>
    <w:rsid w:val="00E77D25"/>
    <w:rsid w:val="00E93843"/>
    <w:rsid w:val="00EE0FE6"/>
    <w:rsid w:val="00F02002"/>
    <w:rsid w:val="00F32797"/>
    <w:rsid w:val="00F373BE"/>
    <w:rsid w:val="00F434B7"/>
    <w:rsid w:val="00F705AC"/>
    <w:rsid w:val="00F712DB"/>
    <w:rsid w:val="00F75402"/>
    <w:rsid w:val="00F818EA"/>
    <w:rsid w:val="00F97321"/>
    <w:rsid w:val="00F97439"/>
    <w:rsid w:val="00FA5850"/>
    <w:rsid w:val="00FB3F06"/>
    <w:rsid w:val="00FB7742"/>
    <w:rsid w:val="00FE1CB2"/>
    <w:rsid w:val="00FF7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D2F60"/>
  <w15:docId w15:val="{80A5E398-708D-414B-9815-3C1241116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AA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4FE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D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D9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dans.g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16E83F-9A11-4BA7-906E-725AF073B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GCU</cp:lastModifiedBy>
  <cp:revision>2</cp:revision>
  <cp:lastPrinted>2019-06-28T11:52:00Z</cp:lastPrinted>
  <dcterms:created xsi:type="dcterms:W3CDTF">2020-07-13T11:02:00Z</dcterms:created>
  <dcterms:modified xsi:type="dcterms:W3CDTF">2020-07-13T11:02:00Z</dcterms:modified>
</cp:coreProperties>
</file>